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BD" w:rsidRPr="00F83291" w:rsidRDefault="00F83291">
      <w:pPr>
        <w:rPr>
          <w:b/>
          <w:sz w:val="28"/>
          <w:szCs w:val="28"/>
          <w:u w:val="single"/>
        </w:rPr>
      </w:pPr>
      <w:r w:rsidRPr="00F83291">
        <w:rPr>
          <w:b/>
          <w:sz w:val="28"/>
          <w:szCs w:val="28"/>
          <w:u w:val="single"/>
        </w:rPr>
        <w:t>NHS GG&amp;C – DPH A</w:t>
      </w:r>
      <w:bookmarkStart w:id="0" w:name="_GoBack"/>
      <w:bookmarkEnd w:id="0"/>
      <w:r w:rsidRPr="00F83291">
        <w:rPr>
          <w:b/>
          <w:sz w:val="28"/>
          <w:szCs w:val="28"/>
          <w:u w:val="single"/>
        </w:rPr>
        <w:t>nnual Report 2015/17</w:t>
      </w:r>
    </w:p>
    <w:p w:rsidR="00F83291" w:rsidRPr="00F83291" w:rsidRDefault="00F83291">
      <w:pPr>
        <w:rPr>
          <w:sz w:val="28"/>
          <w:szCs w:val="28"/>
        </w:rPr>
      </w:pPr>
      <w:hyperlink r:id="rId4" w:history="1">
        <w:r w:rsidRPr="00F83291">
          <w:rPr>
            <w:rStyle w:val="Hyperlink"/>
            <w:sz w:val="28"/>
            <w:szCs w:val="28"/>
          </w:rPr>
          <w:t>http://www.nhsggc.org.uk/your-health/public-health/the-director-of-public-health-report/dph-report-2015-2017/</w:t>
        </w:r>
      </w:hyperlink>
    </w:p>
    <w:sectPr w:rsidR="00F83291" w:rsidRPr="00F83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91"/>
    <w:rsid w:val="000A26BD"/>
    <w:rsid w:val="00F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0D6F4-61E2-4C3C-994F-681B7526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32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hsggc.org.uk/your-health/public-health/the-director-of-public-health-report/dph-report-2015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NHSHealthScotland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Hughes</dc:creator>
  <cp:keywords/>
  <dc:description/>
  <cp:lastModifiedBy>Ryan Hughes</cp:lastModifiedBy>
  <cp:revision>1</cp:revision>
  <dcterms:created xsi:type="dcterms:W3CDTF">2017-10-16T11:29:00Z</dcterms:created>
  <dcterms:modified xsi:type="dcterms:W3CDTF">2017-10-16T11:30:00Z</dcterms:modified>
</cp:coreProperties>
</file>